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1A" w:rsidRDefault="002F741A">
      <w:pPr>
        <w:widowControl w:val="0"/>
        <w:shd w:val="clear" w:color="auto" w:fill="FFFFFF"/>
        <w:ind w:left="709" w:right="10"/>
        <w:jc w:val="center"/>
        <w:rPr>
          <w:b/>
          <w:lang w:eastAsia="zh-CN"/>
        </w:rPr>
      </w:pPr>
    </w:p>
    <w:p w:rsidR="002F741A" w:rsidRDefault="007318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2F741A" w:rsidRDefault="007318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«Средняя общеобразовательная школа № 39» г. Белгорода</w:t>
      </w:r>
    </w:p>
    <w:p w:rsidR="002F741A" w:rsidRDefault="002F74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866"/>
        <w:tblW w:w="9606" w:type="dxa"/>
        <w:tblInd w:w="108" w:type="dxa"/>
        <w:tblLayout w:type="fixed"/>
        <w:tblLook w:val="00A0"/>
      </w:tblPr>
      <w:tblGrid>
        <w:gridCol w:w="3085"/>
        <w:gridCol w:w="2783"/>
        <w:gridCol w:w="3738"/>
      </w:tblGrid>
      <w:tr w:rsidR="002F741A">
        <w:trPr>
          <w:trHeight w:val="18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pStyle w:val="Default"/>
              <w:widowControl w:val="0"/>
              <w:tabs>
                <w:tab w:val="left" w:pos="825"/>
                <w:tab w:val="center" w:pos="1531"/>
                <w:tab w:val="right" w:pos="2641"/>
              </w:tabs>
              <w:ind w:right="-31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Согласовано</w:t>
            </w:r>
          </w:p>
          <w:p w:rsidR="002F741A" w:rsidRDefault="00731813">
            <w:pPr>
              <w:pStyle w:val="Default"/>
              <w:widowControl w:val="0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Управляющим  советом</w:t>
            </w:r>
          </w:p>
          <w:p w:rsidR="002F741A" w:rsidRDefault="00731813">
            <w:pPr>
              <w:pStyle w:val="Default"/>
              <w:widowControl w:val="0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 2</w:t>
            </w:r>
          </w:p>
          <w:p w:rsidR="002F741A" w:rsidRDefault="00731813">
            <w:pPr>
              <w:pStyle w:val="Default"/>
              <w:widowControl w:val="0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«29»  июня 2024 г.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1A" w:rsidRDefault="00731813">
            <w:pPr>
              <w:pStyle w:val="Default"/>
              <w:widowControl w:val="0"/>
              <w:tabs>
                <w:tab w:val="left" w:pos="6379"/>
                <w:tab w:val="left" w:pos="7088"/>
              </w:tabs>
              <w:ind w:left="-159" w:right="-314" w:firstLine="159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Принято</w:t>
            </w:r>
          </w:p>
          <w:p w:rsidR="002F741A" w:rsidRDefault="00731813">
            <w:pPr>
              <w:pStyle w:val="Default"/>
              <w:widowControl w:val="0"/>
              <w:tabs>
                <w:tab w:val="left" w:pos="210"/>
                <w:tab w:val="center" w:pos="1519"/>
                <w:tab w:val="left" w:pos="6379"/>
                <w:tab w:val="left" w:pos="7088"/>
              </w:tabs>
              <w:ind w:right="-3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педагогическим советом</w:t>
            </w:r>
          </w:p>
          <w:p w:rsidR="002F741A" w:rsidRDefault="00731813">
            <w:pPr>
              <w:pStyle w:val="Default"/>
              <w:widowControl w:val="0"/>
              <w:tabs>
                <w:tab w:val="left" w:pos="210"/>
                <w:tab w:val="center" w:pos="1519"/>
                <w:tab w:val="left" w:pos="6379"/>
                <w:tab w:val="left" w:pos="7088"/>
              </w:tabs>
              <w:ind w:right="-3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СОШ №39</w:t>
            </w:r>
          </w:p>
          <w:p w:rsidR="002F741A" w:rsidRDefault="00731813">
            <w:pPr>
              <w:pStyle w:val="Default"/>
              <w:widowControl w:val="0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 14</w:t>
            </w:r>
          </w:p>
          <w:p w:rsidR="002F741A" w:rsidRDefault="00731813">
            <w:pPr>
              <w:pStyle w:val="Default"/>
              <w:widowControl w:val="0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 «29»  июня 2024 г.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1A" w:rsidRDefault="00731813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Утверждаю</w:t>
            </w:r>
          </w:p>
          <w:p w:rsidR="002F741A" w:rsidRDefault="00731813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Директор МБОУ СОШ №39</w:t>
            </w:r>
          </w:p>
          <w:p w:rsidR="002F741A" w:rsidRDefault="002F741A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F741A" w:rsidRDefault="00CA77C2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</w:t>
            </w:r>
            <w:r w:rsidR="007318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И.А.Бочарова</w:t>
            </w:r>
          </w:p>
          <w:p w:rsidR="002F741A" w:rsidRDefault="002F741A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F741A" w:rsidRDefault="00731813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«29»  июня 2024 г.</w:t>
            </w:r>
          </w:p>
          <w:p w:rsidR="002F741A" w:rsidRDefault="00731813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89</w:t>
            </w:r>
          </w:p>
        </w:tc>
      </w:tr>
    </w:tbl>
    <w:p w:rsidR="002F741A" w:rsidRDefault="002F741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41A" w:rsidRDefault="002F741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41A" w:rsidRDefault="002F741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41A" w:rsidRDefault="002F741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41A" w:rsidRDefault="002F741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41A" w:rsidRDefault="002F741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41A" w:rsidRDefault="002F741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41A" w:rsidRDefault="002F741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41A" w:rsidRDefault="002F741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F741A" w:rsidRDefault="00731813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:rsidR="002F741A" w:rsidRDefault="00731813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внеурочной деятельности</w:t>
      </w:r>
    </w:p>
    <w:p w:rsidR="002F741A" w:rsidRDefault="00731813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основного общего образования</w:t>
      </w:r>
    </w:p>
    <w:p w:rsidR="002F741A" w:rsidRDefault="00731813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бюджетного </w:t>
      </w:r>
    </w:p>
    <w:p w:rsidR="002F741A" w:rsidRDefault="00731813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общеобразовательного учреждения </w:t>
      </w:r>
    </w:p>
    <w:p w:rsidR="002F741A" w:rsidRDefault="00731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«Средняя общеобразовательная школа №39» г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.Б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елгорода, обеспечивающий реализацию основной образовательной программы основного общего образования </w:t>
      </w:r>
    </w:p>
    <w:p w:rsidR="002F741A" w:rsidRDefault="00731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 соответствии с требованиями ФГОС 2021г. (5-7 классы) </w:t>
      </w:r>
    </w:p>
    <w:p w:rsidR="002F741A" w:rsidRDefault="00731813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 xml:space="preserve">2024-2025 </w:t>
      </w:r>
      <w:r>
        <w:rPr>
          <w:rFonts w:ascii="Times New Roman" w:hAnsi="Times New Roman" w:cs="Times New Roman"/>
          <w:b/>
          <w:bCs/>
          <w:sz w:val="36"/>
          <w:szCs w:val="36"/>
        </w:rPr>
        <w:t>учебный год</w:t>
      </w:r>
    </w:p>
    <w:p w:rsidR="002F741A" w:rsidRDefault="002F741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F741A" w:rsidRDefault="002F741A">
      <w:pPr>
        <w:pStyle w:val="Default"/>
        <w:ind w:firstLine="709"/>
        <w:rPr>
          <w:rFonts w:ascii="Times New Roman" w:hAnsi="Times New Roman" w:cs="Times New Roman"/>
          <w:sz w:val="36"/>
          <w:szCs w:val="36"/>
        </w:rPr>
      </w:pPr>
    </w:p>
    <w:p w:rsidR="002F741A" w:rsidRDefault="002F741A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2F741A" w:rsidRDefault="002F741A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2F741A" w:rsidRDefault="002F741A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2F741A" w:rsidRDefault="002F741A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2F741A" w:rsidRDefault="002F741A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2F741A" w:rsidRDefault="007318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2F741A" w:rsidRDefault="002F74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741A" w:rsidRDefault="0073181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F741A" w:rsidRDefault="00731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плану внеурочной деятельности основного общего образования</w:t>
      </w:r>
    </w:p>
    <w:p w:rsidR="002F741A" w:rsidRDefault="00731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2F741A" w:rsidRDefault="00731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39» г. Белгорода </w:t>
      </w:r>
    </w:p>
    <w:p w:rsidR="002F741A" w:rsidRDefault="00731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обеспечивающему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реализацию основной образовательной программы основного общего образования </w:t>
      </w:r>
    </w:p>
    <w:p w:rsidR="002F741A" w:rsidRDefault="00731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 соответствии с требованиями ФГОС 2021г. (5-7 классы) </w:t>
      </w:r>
    </w:p>
    <w:p w:rsidR="002F741A" w:rsidRDefault="00731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2F741A" w:rsidRDefault="002F741A">
      <w:pPr>
        <w:ind w:left="-142"/>
        <w:jc w:val="center"/>
        <w:rPr>
          <w:b/>
          <w:bCs/>
        </w:rPr>
      </w:pPr>
    </w:p>
    <w:p w:rsidR="002F741A" w:rsidRDefault="002F741A">
      <w:pPr>
        <w:pStyle w:val="FootnoteTex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41A" w:rsidRDefault="0073181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2F741A" w:rsidRDefault="00731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внеурочной деятельности МБОУ СОШ №39 определяет состав и структуру направлений, формы организации, объём внеурочной деятельности для учащихся на уровне основного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2F741A" w:rsidRDefault="00731813">
      <w:pPr>
        <w:pStyle w:val="a5"/>
        <w:ind w:right="113" w:firstLine="737"/>
      </w:pPr>
      <w:r>
        <w:t>Основой разработки учебного плана внеурочной деятельности основного общего образования на 2024-2025 учебный год</w:t>
      </w:r>
      <w:r>
        <w:rPr>
          <w:spacing w:val="1"/>
        </w:rPr>
        <w:t xml:space="preserve"> </w:t>
      </w:r>
      <w:r>
        <w:t>являются следующие нормативные</w:t>
      </w:r>
      <w:r>
        <w:rPr>
          <w:spacing w:val="1"/>
        </w:rPr>
        <w:t xml:space="preserve"> </w:t>
      </w:r>
      <w:r>
        <w:t>документы и инструктивно-методические</w:t>
      </w:r>
      <w:r>
        <w:rPr>
          <w:spacing w:val="-1"/>
        </w:rPr>
        <w:t xml:space="preserve"> </w:t>
      </w:r>
      <w:r>
        <w:t>материалы:</w:t>
      </w:r>
    </w:p>
    <w:p w:rsidR="002F741A" w:rsidRDefault="00731813">
      <w:pPr>
        <w:spacing w:before="117" w:after="0" w:line="274" w:lineRule="exact"/>
        <w:ind w:left="42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Федеральный</w:t>
      </w:r>
      <w:r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уровень</w:t>
      </w:r>
    </w:p>
    <w:p w:rsidR="002F741A" w:rsidRDefault="00731813">
      <w:pPr>
        <w:pStyle w:val="a7"/>
        <w:numPr>
          <w:ilvl w:val="0"/>
          <w:numId w:val="2"/>
        </w:numPr>
        <w:tabs>
          <w:tab w:val="clear" w:pos="1391"/>
          <w:tab w:val="left" w:pos="1393"/>
          <w:tab w:val="left" w:pos="1394"/>
        </w:tabs>
        <w:spacing w:line="320" w:lineRule="exact"/>
        <w:ind w:left="57" w:firstLine="68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Конституция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(ст.43);</w:t>
      </w:r>
    </w:p>
    <w:p w:rsidR="002F741A" w:rsidRDefault="00731813" w:rsidP="00DE5AC0">
      <w:pPr>
        <w:pStyle w:val="a7"/>
        <w:numPr>
          <w:ilvl w:val="0"/>
          <w:numId w:val="2"/>
        </w:numPr>
        <w:tabs>
          <w:tab w:val="clear" w:pos="1391"/>
          <w:tab w:val="left" w:pos="1393"/>
          <w:tab w:val="left" w:pos="1394"/>
        </w:tabs>
        <w:ind w:left="57" w:firstLine="68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29.12.2012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273-ФЗ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Федерации»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 последней</w:t>
      </w:r>
      <w:r>
        <w:rPr>
          <w:rFonts w:ascii="Times New Roman" w:hAnsi="Times New Roman" w:cs="Times New Roman"/>
          <w:i/>
          <w:color w:val="000000"/>
          <w:spacing w:val="6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редакции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F741A" w:rsidRDefault="00731813">
      <w:pPr>
        <w:pStyle w:val="a7"/>
        <w:numPr>
          <w:ilvl w:val="0"/>
          <w:numId w:val="2"/>
        </w:numPr>
        <w:ind w:left="57" w:firstLine="68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 в общеобразовательных учреждениях СП 2.4.3648-20 «Санитарно-эпидемиологические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отдыха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оздоровления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молодежи», утверждены Постановлением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санитарного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врача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28.09.2020 №28.</w:t>
      </w:r>
    </w:p>
    <w:p w:rsidR="002F741A" w:rsidRDefault="00731813">
      <w:pPr>
        <w:pStyle w:val="a7"/>
        <w:numPr>
          <w:ilvl w:val="0"/>
          <w:numId w:val="2"/>
        </w:numPr>
        <w:ind w:left="57" w:firstLine="68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санитарного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врача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января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2021г.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санитарных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норм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</w:t>
      </w:r>
      <w:r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1.2.3685-21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«Гигиенические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нормативы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безопасности и (или) безвредности для человека факторов среды обитания»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изменениями 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дополнениями от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декабря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года);</w:t>
      </w:r>
    </w:p>
    <w:p w:rsidR="002F741A" w:rsidRDefault="00731813">
      <w:pPr>
        <w:pStyle w:val="a7"/>
        <w:numPr>
          <w:ilvl w:val="0"/>
          <w:numId w:val="2"/>
        </w:numPr>
        <w:tabs>
          <w:tab w:val="left" w:pos="1463"/>
        </w:tabs>
        <w:ind w:left="57" w:firstLine="68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марта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115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“Об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общеобразовательным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образования”</w:t>
      </w:r>
    </w:p>
    <w:p w:rsidR="002F741A" w:rsidRDefault="00731813">
      <w:pPr>
        <w:pStyle w:val="a7"/>
        <w:numPr>
          <w:ilvl w:val="0"/>
          <w:numId w:val="2"/>
        </w:numPr>
        <w:tabs>
          <w:tab w:val="left" w:pos="1463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Федеральный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стандарт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общего образования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(утвержден приказом Министерства просвещения РФ от 31 мая</w:t>
      </w:r>
      <w:r>
        <w:rPr>
          <w:rFonts w:ascii="Times New Roman" w:hAnsi="Times New Roman" w:cs="Times New Roman"/>
          <w:i/>
          <w:color w:val="000000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2021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года №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287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2F741A" w:rsidRDefault="00731813">
      <w:pPr>
        <w:pStyle w:val="a7"/>
        <w:numPr>
          <w:ilvl w:val="0"/>
          <w:numId w:val="2"/>
        </w:numPr>
        <w:tabs>
          <w:tab w:val="clear" w:pos="1391"/>
          <w:tab w:val="left" w:pos="1394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18.05.2023г.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370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утверждении федеральной образовательной программы основного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(зарегистрировано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Минюсте</w:t>
      </w:r>
      <w:r>
        <w:rPr>
          <w:rFonts w:ascii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России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12.07.2023г.</w:t>
      </w:r>
      <w:r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74229)</w:t>
      </w:r>
    </w:p>
    <w:p w:rsidR="002F741A" w:rsidRDefault="00731813">
      <w:pPr>
        <w:pStyle w:val="a7"/>
        <w:numPr>
          <w:ilvl w:val="0"/>
          <w:numId w:val="2"/>
        </w:numPr>
        <w:tabs>
          <w:tab w:val="clear" w:pos="1391"/>
          <w:tab w:val="left" w:pos="1394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22.01.2024 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31 “О внесении изменений в некоторые приказы Министерства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касающиеся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стандартов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образования”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(Зарегистрирован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22.02.2024</w:t>
      </w:r>
      <w:r>
        <w:rPr>
          <w:rFonts w:ascii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77330).</w:t>
      </w:r>
    </w:p>
    <w:p w:rsidR="002F741A" w:rsidRDefault="00731813">
      <w:pPr>
        <w:pStyle w:val="a7"/>
        <w:numPr>
          <w:ilvl w:val="0"/>
          <w:numId w:val="2"/>
        </w:numPr>
        <w:tabs>
          <w:tab w:val="clear" w:pos="1391"/>
          <w:tab w:val="left" w:pos="1394"/>
        </w:tabs>
        <w:spacing w:line="342" w:lineRule="exact"/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19.03.2024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№171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приказы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касающиеся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(Зарегистрирован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11.04.2024 №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77830).</w:t>
      </w:r>
    </w:p>
    <w:p w:rsidR="002F741A" w:rsidRDefault="00731813">
      <w:pPr>
        <w:pStyle w:val="a7"/>
        <w:numPr>
          <w:ilvl w:val="0"/>
          <w:numId w:val="2"/>
        </w:numPr>
        <w:tabs>
          <w:tab w:val="left" w:pos="1317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21.09.2022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858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перечня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учебников,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допущенных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имеющих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аккредитацию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начального общего, основного общего, среднего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осуществляющими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и установления предельного срока использования исключенных</w:t>
      </w:r>
      <w:r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учебников»;</w:t>
      </w:r>
    </w:p>
    <w:p w:rsidR="002F741A" w:rsidRDefault="00731813">
      <w:pPr>
        <w:pStyle w:val="a7"/>
        <w:numPr>
          <w:ilvl w:val="0"/>
          <w:numId w:val="2"/>
        </w:numPr>
        <w:tabs>
          <w:tab w:val="left" w:pos="1317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21.02.2024г. № 119 «О внесении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изменений в приложения №1 и №2 к приказу Министерства просвещения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Федарации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858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перечня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учебников,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допущенных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имеющих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аккредитацию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осуществляющими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и установления предельного срока использования исключенных</w:t>
      </w:r>
      <w:proofErr w:type="gramEnd"/>
      <w:r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учебников».</w:t>
      </w:r>
    </w:p>
    <w:p w:rsidR="002F741A" w:rsidRDefault="00731813">
      <w:pPr>
        <w:pStyle w:val="a7"/>
        <w:numPr>
          <w:ilvl w:val="0"/>
          <w:numId w:val="2"/>
        </w:numPr>
        <w:tabs>
          <w:tab w:val="left" w:pos="1317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02.08.2022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653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утверждении федерального перечня электронных образовательных ресурсов,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допущенных к использованию при реализации имеющих государственную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аккредитацию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 НОО,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ООО,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СОО»;</w:t>
      </w:r>
    </w:p>
    <w:p w:rsidR="002F741A" w:rsidRDefault="00731813">
      <w:pPr>
        <w:pStyle w:val="a7"/>
        <w:numPr>
          <w:ilvl w:val="0"/>
          <w:numId w:val="2"/>
        </w:numPr>
        <w:tabs>
          <w:tab w:val="left" w:pos="1317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06.09.2022 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804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перечня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воспитания,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современным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оснащении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мероприятий государственной программы Российской Федерации "Развитие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образования", направленных на содействие созданию (создание) в субъектах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(дополнительных)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организациях, модернизацию инфраструктуры 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образования, школьных систем образования, критериев его формирования и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функциональному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оснащению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организаций, а также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норматива стоимости оснащения одного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указанными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воспитания».</w:t>
      </w:r>
    </w:p>
    <w:p w:rsidR="002F741A" w:rsidRDefault="00731813">
      <w:pPr>
        <w:pStyle w:val="2"/>
        <w:numPr>
          <w:ilvl w:val="0"/>
          <w:numId w:val="2"/>
        </w:numPr>
        <w:tabs>
          <w:tab w:val="left" w:pos="1276"/>
          <w:tab w:val="left" w:pos="1298"/>
        </w:tabs>
        <w:spacing w:after="0" w:line="240" w:lineRule="auto"/>
        <w:ind w:left="5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Письмо Минпросвещения России от 16.01.2023 №03-68 «Информация о введении федеральных общеобразовательных программ» </w:t>
      </w:r>
    </w:p>
    <w:p w:rsidR="002F741A" w:rsidRDefault="00731813">
      <w:pPr>
        <w:pStyle w:val="2"/>
        <w:numPr>
          <w:ilvl w:val="0"/>
          <w:numId w:val="2"/>
        </w:numPr>
        <w:tabs>
          <w:tab w:val="left" w:pos="1276"/>
          <w:tab w:val="left" w:pos="1298"/>
        </w:tabs>
        <w:spacing w:after="0" w:line="240" w:lineRule="auto"/>
        <w:ind w:left="5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Минпросвещения России от 03.03.2023 №03-327 «Методические рекомендации по введению федеральных основных общеобразовательных программ» </w:t>
      </w:r>
    </w:p>
    <w:p w:rsidR="002F741A" w:rsidRDefault="00731813">
      <w:pPr>
        <w:pStyle w:val="2"/>
        <w:numPr>
          <w:ilvl w:val="0"/>
          <w:numId w:val="2"/>
        </w:numPr>
        <w:tabs>
          <w:tab w:val="left" w:pos="1276"/>
          <w:tab w:val="left" w:pos="1298"/>
        </w:tabs>
        <w:spacing w:after="0" w:line="240" w:lineRule="auto"/>
        <w:ind w:left="5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Минпросвещения РФ от 11.10.2022 №03-1505 «О реализации занятий внеурочной деятельности «Разговоры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(утратили силу ранее действующие рекомендации об организации внеурочной деятельности) </w:t>
      </w:r>
    </w:p>
    <w:p w:rsidR="002F741A" w:rsidRDefault="002F741A">
      <w:pPr>
        <w:pStyle w:val="a5"/>
        <w:spacing w:before="6"/>
        <w:ind w:left="57"/>
        <w:jc w:val="left"/>
        <w:rPr>
          <w:color w:val="000000"/>
          <w:szCs w:val="28"/>
        </w:rPr>
      </w:pPr>
    </w:p>
    <w:p w:rsidR="002F741A" w:rsidRDefault="00731813">
      <w:pPr>
        <w:pStyle w:val="Heading2"/>
        <w:spacing w:line="240" w:lineRule="auto"/>
        <w:ind w:left="57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Региональный</w:t>
      </w:r>
      <w:r>
        <w:rPr>
          <w:color w:val="000000"/>
          <w:spacing w:val="-6"/>
          <w:lang w:eastAsia="ru-RU"/>
        </w:rPr>
        <w:t xml:space="preserve"> </w:t>
      </w:r>
      <w:r>
        <w:rPr>
          <w:color w:val="000000"/>
          <w:lang w:eastAsia="ru-RU"/>
        </w:rPr>
        <w:t>уровень</w:t>
      </w:r>
    </w:p>
    <w:p w:rsidR="002F741A" w:rsidRDefault="00731813">
      <w:pPr>
        <w:pStyle w:val="a7"/>
        <w:numPr>
          <w:ilvl w:val="0"/>
          <w:numId w:val="2"/>
        </w:numPr>
        <w:tabs>
          <w:tab w:val="clear" w:pos="1391"/>
          <w:tab w:val="left" w:pos="1382"/>
        </w:tabs>
        <w:spacing w:before="240"/>
        <w:ind w:left="57" w:firstLine="68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Закон 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Белгородской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Белгородской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области»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(принят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Белгородской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областной</w:t>
      </w:r>
      <w:r>
        <w:rPr>
          <w:rFonts w:ascii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Думой</w:t>
      </w:r>
      <w:r>
        <w:rPr>
          <w:rFonts w:ascii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31.10.2014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314);</w:t>
      </w:r>
    </w:p>
    <w:p w:rsidR="002F741A" w:rsidRDefault="002743BA">
      <w:pPr>
        <w:numPr>
          <w:ilvl w:val="0"/>
          <w:numId w:val="2"/>
        </w:numPr>
        <w:spacing w:after="0" w:line="240" w:lineRule="auto"/>
        <w:ind w:left="57" w:firstLine="680"/>
        <w:jc w:val="both"/>
      </w:pPr>
      <w:hyperlink r:id="rId6">
        <w:r w:rsidR="00731813">
          <w:rPr>
            <w:rFonts w:ascii="Times New Roman" w:hAnsi="Times New Roman" w:cs="Times New Roman"/>
            <w:i/>
            <w:color w:val="000000"/>
            <w:sz w:val="28"/>
            <w:szCs w:val="28"/>
          </w:rPr>
          <w:t>Приказ Минпросвещения Белгородской области от 18 марта 2022 года №874</w:t>
        </w:r>
      </w:hyperlink>
      <w:r w:rsidR="007318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 «Об организации работы по введению обновленных ФГОС НОО </w:t>
      </w:r>
      <w:proofErr w:type="gramStart"/>
      <w:r w:rsidR="00731813">
        <w:rPr>
          <w:rFonts w:ascii="Times New Roman" w:hAnsi="Times New Roman" w:cs="Times New Roman"/>
          <w:i/>
          <w:color w:val="000000"/>
          <w:sz w:val="28"/>
          <w:szCs w:val="28"/>
        </w:rPr>
        <w:t>и ООО</w:t>
      </w:r>
      <w:proofErr w:type="gramEnd"/>
      <w:r w:rsidR="007318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общеобразовательных организациях Белгородской области»</w:t>
      </w:r>
    </w:p>
    <w:p w:rsidR="002F741A" w:rsidRDefault="00731813">
      <w:pPr>
        <w:pStyle w:val="Heading1"/>
        <w:spacing w:before="6" w:after="0" w:line="320" w:lineRule="exact"/>
        <w:ind w:left="57"/>
        <w:rPr>
          <w:color w:val="000000"/>
          <w:lang w:eastAsia="ru-RU"/>
        </w:rPr>
      </w:pPr>
      <w:r>
        <w:rPr>
          <w:color w:val="000000"/>
          <w:lang w:eastAsia="ru-RU"/>
        </w:rPr>
        <w:t>Инструктивные</w:t>
      </w:r>
      <w:r>
        <w:rPr>
          <w:color w:val="000000"/>
          <w:spacing w:val="-3"/>
          <w:lang w:eastAsia="ru-RU"/>
        </w:rPr>
        <w:t xml:space="preserve"> </w:t>
      </w:r>
      <w:r>
        <w:rPr>
          <w:color w:val="000000"/>
          <w:lang w:eastAsia="ru-RU"/>
        </w:rPr>
        <w:t>и</w:t>
      </w:r>
      <w:r>
        <w:rPr>
          <w:color w:val="000000"/>
          <w:spacing w:val="-4"/>
          <w:lang w:eastAsia="ru-RU"/>
        </w:rPr>
        <w:t xml:space="preserve"> </w:t>
      </w:r>
      <w:r>
        <w:rPr>
          <w:color w:val="000000"/>
          <w:lang w:eastAsia="ru-RU"/>
        </w:rPr>
        <w:t>методические</w:t>
      </w:r>
      <w:r>
        <w:rPr>
          <w:color w:val="000000"/>
          <w:spacing w:val="-6"/>
          <w:lang w:eastAsia="ru-RU"/>
        </w:rPr>
        <w:t xml:space="preserve"> </w:t>
      </w:r>
      <w:r>
        <w:rPr>
          <w:color w:val="000000"/>
          <w:lang w:eastAsia="ru-RU"/>
        </w:rPr>
        <w:t>материалы</w:t>
      </w:r>
    </w:p>
    <w:p w:rsidR="002F741A" w:rsidRDefault="00731813">
      <w:pPr>
        <w:pStyle w:val="a7"/>
        <w:numPr>
          <w:ilvl w:val="0"/>
          <w:numId w:val="2"/>
        </w:numPr>
        <w:tabs>
          <w:tab w:val="left" w:pos="1034"/>
        </w:tabs>
        <w:spacing w:line="341" w:lineRule="exact"/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письма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Белгородского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:rsidR="002F741A" w:rsidRDefault="00731813">
      <w:pPr>
        <w:pStyle w:val="Heading2"/>
        <w:spacing w:before="6" w:after="0"/>
        <w:ind w:left="57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Муниципальный</w:t>
      </w:r>
      <w:r>
        <w:rPr>
          <w:color w:val="000000"/>
          <w:spacing w:val="-7"/>
          <w:lang w:eastAsia="ru-RU"/>
        </w:rPr>
        <w:t xml:space="preserve"> </w:t>
      </w:r>
      <w:r>
        <w:rPr>
          <w:color w:val="000000"/>
          <w:lang w:eastAsia="ru-RU"/>
        </w:rPr>
        <w:t>уровень</w:t>
      </w:r>
    </w:p>
    <w:p w:rsidR="002F741A" w:rsidRDefault="00731813">
      <w:pPr>
        <w:pStyle w:val="a7"/>
        <w:numPr>
          <w:ilvl w:val="0"/>
          <w:numId w:val="2"/>
        </w:numPr>
        <w:tabs>
          <w:tab w:val="left" w:pos="1034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 управления образования администрации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Белгорода от 14 мая 2024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№ 562 «О формировании учебных планов образовательных учреждений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2024-2025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учебный год».</w:t>
      </w:r>
    </w:p>
    <w:p w:rsidR="002F741A" w:rsidRDefault="00731813">
      <w:pPr>
        <w:pStyle w:val="a7"/>
        <w:numPr>
          <w:ilvl w:val="0"/>
          <w:numId w:val="2"/>
        </w:numPr>
        <w:tabs>
          <w:tab w:val="left" w:pos="1034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hyperlink r:id="rId7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 xml:space="preserve">Приказ управления образования администрации </w:t>
        </w:r>
        <w:proofErr w:type="gramStart"/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г</w:t>
        </w:r>
        <w:proofErr w:type="gramEnd"/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. Белгорода от 28 марта 2022 г. №446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«Об организации работы по введению обновленных ФГОС НОО и ООО»</w:t>
      </w:r>
    </w:p>
    <w:p w:rsidR="002F741A" w:rsidRDefault="00731813">
      <w:pPr>
        <w:pStyle w:val="Heading2"/>
        <w:numPr>
          <w:ilvl w:val="0"/>
          <w:numId w:val="2"/>
        </w:numPr>
        <w:spacing w:before="5" w:after="0"/>
        <w:ind w:left="57" w:firstLine="68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Уровень</w:t>
      </w:r>
      <w:r>
        <w:rPr>
          <w:color w:val="000000"/>
          <w:spacing w:val="-11"/>
          <w:lang w:eastAsia="ru-RU"/>
        </w:rPr>
        <w:t xml:space="preserve"> </w:t>
      </w:r>
      <w:r>
        <w:rPr>
          <w:color w:val="000000"/>
          <w:lang w:eastAsia="ru-RU"/>
        </w:rPr>
        <w:t>общеобразовательного</w:t>
      </w:r>
      <w:r>
        <w:rPr>
          <w:color w:val="000000"/>
          <w:spacing w:val="-5"/>
          <w:lang w:eastAsia="ru-RU"/>
        </w:rPr>
        <w:t xml:space="preserve"> </w:t>
      </w:r>
      <w:r>
        <w:rPr>
          <w:color w:val="000000"/>
          <w:lang w:eastAsia="ru-RU"/>
        </w:rPr>
        <w:t>учреждения</w:t>
      </w:r>
    </w:p>
    <w:p w:rsidR="002F741A" w:rsidRDefault="00731813">
      <w:pPr>
        <w:pStyle w:val="a7"/>
        <w:numPr>
          <w:ilvl w:val="0"/>
          <w:numId w:val="2"/>
        </w:numPr>
        <w:tabs>
          <w:tab w:val="left" w:pos="1034"/>
        </w:tabs>
        <w:spacing w:line="338" w:lineRule="exact"/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СОШ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39 г.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Белгорода</w:t>
      </w:r>
    </w:p>
    <w:p w:rsidR="002F741A" w:rsidRDefault="00731813">
      <w:pPr>
        <w:pStyle w:val="a7"/>
        <w:numPr>
          <w:ilvl w:val="0"/>
          <w:numId w:val="2"/>
        </w:numPr>
        <w:tabs>
          <w:tab w:val="left" w:pos="1033"/>
          <w:tab w:val="left" w:pos="1034"/>
        </w:tabs>
        <w:spacing w:line="342" w:lineRule="exact"/>
        <w:ind w:left="57" w:firstLine="68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39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Белгорода</w:t>
      </w:r>
    </w:p>
    <w:p w:rsidR="002F741A" w:rsidRDefault="00731813">
      <w:pPr>
        <w:pStyle w:val="a7"/>
        <w:numPr>
          <w:ilvl w:val="0"/>
          <w:numId w:val="2"/>
        </w:numPr>
        <w:tabs>
          <w:tab w:val="left" w:pos="1033"/>
          <w:tab w:val="left" w:pos="1034"/>
        </w:tabs>
        <w:ind w:left="57" w:firstLine="68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</w:t>
      </w:r>
      <w:r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39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Белгорода</w:t>
      </w:r>
    </w:p>
    <w:p w:rsidR="002F741A" w:rsidRDefault="00731813">
      <w:pPr>
        <w:pStyle w:val="a7"/>
        <w:numPr>
          <w:ilvl w:val="0"/>
          <w:numId w:val="2"/>
        </w:numPr>
        <w:shd w:val="clear" w:color="auto" w:fill="FFFFFF"/>
        <w:tabs>
          <w:tab w:val="left" w:pos="1033"/>
          <w:tab w:val="left" w:pos="1034"/>
        </w:tabs>
        <w:spacing w:line="342" w:lineRule="exact"/>
        <w:ind w:left="57" w:firstLine="68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Локальные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39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Белгорода</w:t>
      </w:r>
    </w:p>
    <w:p w:rsidR="002F741A" w:rsidRDefault="002F741A">
      <w:pPr>
        <w:pStyle w:val="2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741A" w:rsidRDefault="0073181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2.Общая характеристика плана внеурочной деятельности</w:t>
      </w:r>
    </w:p>
    <w:p w:rsidR="002F741A" w:rsidRDefault="00731813">
      <w:pPr>
        <w:shd w:val="clear" w:color="auto" w:fill="FFFFFF"/>
        <w:ind w:firstLine="708"/>
        <w:jc w:val="both"/>
      </w:pPr>
      <w:r>
        <w:rPr>
          <w:rStyle w:val="fontstyle01"/>
          <w:sz w:val="28"/>
          <w:szCs w:val="28"/>
        </w:rPr>
        <w:t>Обязательным условием организации внеурочной деятельности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2024-2025 учебном году является ее воспитательная направленность, соотнесенность с рабочей программой воспитания школы. 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в модели плана с преобладанием </w:t>
      </w:r>
      <w:r>
        <w:rPr>
          <w:rStyle w:val="fontstyle21"/>
          <w:sz w:val="28"/>
          <w:szCs w:val="28"/>
        </w:rPr>
        <w:t>учебно-познавательной деятельности</w:t>
      </w:r>
      <w:r>
        <w:rPr>
          <w:rStyle w:val="fontstyle01"/>
          <w:sz w:val="28"/>
          <w:szCs w:val="28"/>
        </w:rPr>
        <w:t>, когда наибольшее внимание уделяется внеурочной деятельности по учебным предметам, профориентации и формированию функциональной грамотности.</w:t>
      </w:r>
    </w:p>
    <w:p w:rsidR="002F741A" w:rsidRDefault="00731813">
      <w:pPr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lastRenderedPageBreak/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2F741A" w:rsidRDefault="00731813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взаимодействует с педагогическими работниками, а также учебно-вспомогательным персоналом школы; </w:t>
      </w:r>
    </w:p>
    <w:p w:rsidR="002F741A" w:rsidRDefault="00731813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2F741A" w:rsidRDefault="00731813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2F741A" w:rsidRDefault="00731813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организует социально значимую, творческую деятельность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обучающихся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. </w:t>
      </w:r>
    </w:p>
    <w:p w:rsidR="002F741A" w:rsidRDefault="0073181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МБОУ СОШ №39 в 2024-20245учебном году внеурочная деятельность организуется по следующим направлениям: </w:t>
      </w:r>
    </w:p>
    <w:p w:rsidR="002F741A" w:rsidRDefault="0073181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Часть, рекомендуемая для всех обучающихся:</w:t>
      </w:r>
    </w:p>
    <w:p w:rsidR="002F741A" w:rsidRDefault="0073181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2F741A" w:rsidRDefault="0073181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Занятия, направленные на удовлетворение профориентационных интересов и потребностей обучающихся «Россия – мои горизонты».</w:t>
      </w:r>
    </w:p>
    <w:p w:rsidR="002F741A" w:rsidRDefault="0073181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Вариативная часть:</w:t>
      </w:r>
    </w:p>
    <w:p w:rsidR="002F741A" w:rsidRDefault="0073181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Занятия, связанные с реализацией особых интеллектуальных и  социокультурных потребностей  обучающихся «Основы программирования», «Основы программирования на Piton».</w:t>
      </w:r>
    </w:p>
    <w:p w:rsidR="002F741A" w:rsidRDefault="0073181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 по формированию функциональной грамотности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реализуются через урочную деятельность.</w:t>
      </w:r>
    </w:p>
    <w:p w:rsidR="002F741A" w:rsidRDefault="00731813">
      <w:pPr>
        <w:spacing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Характеристика основных направлений внеурочной деятельности в 5-7 классах</w:t>
      </w:r>
    </w:p>
    <w:p w:rsidR="002F741A" w:rsidRDefault="007318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рекомендуемая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все хобучающихся:</w:t>
      </w:r>
    </w:p>
    <w:p w:rsidR="002F741A" w:rsidRDefault="007318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 просветительские занятия патриотической, нравственной и экологической направленности.</w:t>
      </w:r>
    </w:p>
    <w:p w:rsidR="002F741A" w:rsidRDefault="007318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Факультатив  «Разговоры о </w:t>
      </w:r>
      <w:proofErr w:type="gram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важном</w:t>
      </w:r>
      <w:proofErr w:type="gramEnd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(понедельник, первый урок, 1 час в неделю). </w:t>
      </w:r>
    </w:p>
    <w:p w:rsidR="002F741A" w:rsidRDefault="007318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Основная 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ценностного отношения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своей Родине – России, населяющим ее людям, ее уникальной истории, богатой природе и великой культуре.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Основная задача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формирование соответствующей внутренней позиции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2F741A" w:rsidRDefault="00731813">
      <w:pPr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Занятия, связанные с реализацией особых интеллектуальных и  социокультурных потребностей  обучающихся</w:t>
      </w:r>
      <w:r>
        <w:rPr>
          <w:rStyle w:val="fontstyle01"/>
          <w:i/>
          <w:sz w:val="28"/>
          <w:szCs w:val="28"/>
          <w:u w:val="single"/>
        </w:rPr>
        <w:t>.</w:t>
      </w:r>
    </w:p>
    <w:p w:rsidR="002F741A" w:rsidRDefault="00731813">
      <w:pPr>
        <w:jc w:val="both"/>
      </w:pPr>
      <w:r>
        <w:rPr>
          <w:rStyle w:val="fontstyle01"/>
          <w:i/>
          <w:sz w:val="28"/>
          <w:szCs w:val="28"/>
          <w:u w:val="single"/>
        </w:rPr>
        <w:t>Факультатив  «Основы программирования»</w:t>
      </w:r>
      <w:r>
        <w:rPr>
          <w:rStyle w:val="fontstyle01"/>
          <w:i/>
          <w:sz w:val="28"/>
          <w:szCs w:val="28"/>
        </w:rPr>
        <w:t xml:space="preserve"> (1 час в неделю)</w:t>
      </w:r>
    </w:p>
    <w:p w:rsidR="002F741A" w:rsidRDefault="0073181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Задачами реализации курсов являются: обогащение запаса обучающихся научными понятиями в сфере информационных технологий, развитие алгоритмического мышления;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формирование основ мировоззрения, соответствующего современному уровню развития цифровых технологий,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функциональной и компьютерной грамотности.</w:t>
      </w:r>
    </w:p>
    <w:p w:rsidR="002F741A" w:rsidRDefault="00731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Курс «Основы программирования» для 5-6 классов направленна формирование цифровых навыков,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2F741A" w:rsidRDefault="00731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Программирование в визуально-блочной событийно-ориентированной среде Scratch развивает воображение школьника, учит правильно ставить задачи и искать возможности для их решения в игровой форме. В процессе изучения базового программирования обучающиеся 5-6 классов проходят путь от создания простой анимации до разработки собственной многоуровневой игры на Scratch</w:t>
      </w:r>
      <w:proofErr w:type="gram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сюжетом и звуковым сопровождением.</w:t>
      </w:r>
    </w:p>
    <w:p w:rsidR="002F741A" w:rsidRDefault="00731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Один из модулей курса «Основы программирования» посвящён навыкам работы и безопасности в сети Интернет. Это обусловлено тем, что детив 5-6 </w:t>
      </w:r>
      <w:proofErr w:type="gram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классах</w:t>
      </w:r>
      <w:proofErr w:type="gram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становятся активными пользователями сети «Интернет», самостоятельно используют контент не только из проверенных источников, пользуются социальными сетями.</w:t>
      </w:r>
    </w:p>
    <w:p w:rsidR="002F741A" w:rsidRDefault="00731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Возрастные особенности детей 11–12 лет позволяют </w:t>
      </w:r>
      <w:proofErr w:type="gram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сделать</w:t>
      </w:r>
      <w:proofErr w:type="gram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упорна развитие навыков проектной деятельности: декомпозицию задачи и её поэтапную реализацию, презентацию проектов, их взаимное оценивание, рефлексию. Инструментом для реализации проектов выступают визуально-блочная событийно-ориентированная среда программирования Scratch</w:t>
      </w:r>
      <w:proofErr w:type="gram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редактор презентаций.</w:t>
      </w:r>
    </w:p>
    <w:p w:rsidR="002F741A" w:rsidRDefault="0073181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Курсы внеурочной деятельности «Основы программирования на Python» направлены на интеллектуальное развитие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Задачами реализации курсов являются: обогащение запаса обучающихся научными понятиями в сфере информационных технологий, развитие алгоритмического мышления;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основ мировоззрения, соответствующего современному уровню развития цифровых технологий,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функциональной и компьютерной грамотности.</w:t>
      </w:r>
    </w:p>
    <w:p w:rsidR="002F741A" w:rsidRDefault="00731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Курс «Основы программирования на Python» для 7 классов направлен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формирование базовых понятий структурного программирования, развитие логики обучающихся, использование основных типов прикладных программ (приложений) общего назначения и информационных систем для решения практических задач, владение базовыми нормами информационной этики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права, основами информационной безопасности.</w:t>
      </w:r>
    </w:p>
    <w:p w:rsidR="002F741A" w:rsidRDefault="00731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 предполагает работу с кодом, сервисами облачного хранения, электронной почтой и прочими необходимыми цифровыми инструментами, учитывая правила информационной безопасности. Практическое освоение языка программирования Python, перспектива увидеть результаты своего труда в сети обеспечивает возможность создания коллективных проектов в области информационных технологий. </w:t>
      </w:r>
    </w:p>
    <w:p w:rsidR="002F741A" w:rsidRDefault="00731813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Духовно-нравственное 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плане внеурочной деятельности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представлено кружком «Духовное краеведение» для учащихся 7 классов.</w:t>
      </w:r>
    </w:p>
    <w:p w:rsidR="002F741A" w:rsidRDefault="007318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Результаты  освоения курса «</w:t>
      </w:r>
      <w:r>
        <w:rPr>
          <w:rFonts w:ascii="Times New Roman" w:hAnsi="Times New Roman" w:cs="Times New Roman"/>
          <w:bCs/>
          <w:iCs/>
          <w:sz w:val="28"/>
          <w:szCs w:val="28"/>
        </w:rPr>
        <w:t>Духовное краеведение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»:</w:t>
      </w:r>
    </w:p>
    <w:p w:rsidR="002F741A" w:rsidRDefault="00731813">
      <w:pPr>
        <w:pStyle w:val="a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знание, понимание и принятие личностью ценностей: Отечество, семья, традиции;</w:t>
      </w:r>
    </w:p>
    <w:p w:rsidR="002F741A" w:rsidRDefault="00731813">
      <w:pPr>
        <w:pStyle w:val="a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знакомство с основными нормами светской и религиозной морали, понимание их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значения в выстраивании конструктивных отношений в семье и обществе;</w:t>
      </w:r>
    </w:p>
    <w:p w:rsidR="002F741A" w:rsidRDefault="00731813">
      <w:pPr>
        <w:pStyle w:val="a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понимание значения нравственности в жизни человека и общества;</w:t>
      </w:r>
    </w:p>
    <w:p w:rsidR="002F741A" w:rsidRDefault="00731813">
      <w:pPr>
        <w:pStyle w:val="a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первоначальных представлений о светской этике, о традиционных религиях, их роли в культуре, истории и современной России;</w:t>
      </w:r>
    </w:p>
    <w:p w:rsidR="002F741A" w:rsidRDefault="00731813">
      <w:pPr>
        <w:pStyle w:val="a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общие представления об исторической роли традиционных религий в становлении российской государственности, формирование первоначального представления об отечественной культурной традиции как духовной основе многонационального многоконфессионального народа России;</w:t>
      </w:r>
    </w:p>
    <w:p w:rsidR="002F741A" w:rsidRDefault="00731813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осознание ценности человеческой жизни.</w:t>
      </w:r>
    </w:p>
    <w:p w:rsidR="002F741A" w:rsidRDefault="002F741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741A" w:rsidRDefault="00731813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 по внеурочной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Предполагаемый педагогический результат внеурочной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1A" w:rsidRDefault="007318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эффективности внеурочной деятельности школьников на каждом уровне достижения воспитательных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при помощи методик для изучения продуктивности, организованной во внеурочное время деятельности учащихся, и наличия у ее участников чувства удовлетворенности организацией и результатами деятельности. </w:t>
      </w:r>
    </w:p>
    <w:p w:rsidR="002F741A" w:rsidRDefault="007318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знания, умения и навыки, сформированные у школьников в процессе занятий в объединениях дополнительного образования и в ходе подготовки и проведения внеурочных воспитательных дел; </w:t>
      </w:r>
    </w:p>
    <w:p w:rsidR="002F741A" w:rsidRDefault="007318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достижения учащихся в культивируемых видах внеурочной деятельности. Промежуточная аттестация по внеурочной деятельности осуществляется в конце учебного года и проводится в различных формах:</w:t>
      </w:r>
    </w:p>
    <w:p w:rsidR="002F741A" w:rsidRDefault="007318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-защита исследовательских, творческих, социальных проектов; </w:t>
      </w:r>
    </w:p>
    <w:p w:rsidR="002F741A" w:rsidRDefault="007318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-участие в конкурсах, соревнованиях;</w:t>
      </w:r>
    </w:p>
    <w:p w:rsidR="002F741A" w:rsidRDefault="00731813">
      <w:pPr>
        <w:ind w:firstLine="36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-анкетирование, тестирование. </w:t>
      </w:r>
    </w:p>
    <w:p w:rsidR="002F741A" w:rsidRDefault="002F7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F741A" w:rsidRDefault="0073181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2F741A" w:rsidRDefault="00731813">
      <w:pPr>
        <w:pStyle w:val="c6"/>
        <w:numPr>
          <w:ilvl w:val="0"/>
          <w:numId w:val="7"/>
        </w:numPr>
        <w:shd w:val="clear" w:color="auto" w:fill="FFFFFF"/>
        <w:spacing w:before="0" w:after="0"/>
        <w:ind w:right="-143"/>
        <w:jc w:val="center"/>
        <w:rPr>
          <w:b/>
          <w:bCs/>
        </w:rPr>
      </w:pPr>
      <w:r>
        <w:rPr>
          <w:b/>
        </w:rPr>
        <w:lastRenderedPageBreak/>
        <w:t xml:space="preserve">План внеурочной деятельности </w:t>
      </w:r>
      <w:r>
        <w:rPr>
          <w:b/>
          <w:bCs/>
        </w:rPr>
        <w:t xml:space="preserve">начального общего образования, обеспечивающего реализацию основной образовательной программы основного общего образования </w:t>
      </w:r>
    </w:p>
    <w:p w:rsidR="002F741A" w:rsidRDefault="00731813">
      <w:pPr>
        <w:pStyle w:val="c6"/>
        <w:shd w:val="clear" w:color="auto" w:fill="FFFFFF"/>
        <w:spacing w:before="0" w:after="0"/>
        <w:ind w:right="-143"/>
        <w:jc w:val="center"/>
        <w:rPr>
          <w:b/>
          <w:bCs/>
        </w:rPr>
      </w:pPr>
      <w:r>
        <w:rPr>
          <w:b/>
          <w:bCs/>
        </w:rPr>
        <w:t>в соответствии с требованиями ФГОС 2021 г.</w:t>
      </w:r>
      <w:r>
        <w:rPr>
          <w:b/>
        </w:rPr>
        <w:t xml:space="preserve"> (5-7классы)</w:t>
      </w:r>
      <w:r>
        <w:rPr>
          <w:b/>
          <w:bCs/>
        </w:rPr>
        <w:t xml:space="preserve">, </w:t>
      </w:r>
    </w:p>
    <w:p w:rsidR="002F741A" w:rsidRDefault="00731813">
      <w:pPr>
        <w:pStyle w:val="c6"/>
        <w:shd w:val="clear" w:color="auto" w:fill="FFFFFF"/>
        <w:spacing w:before="0" w:after="0"/>
        <w:ind w:right="-143"/>
        <w:jc w:val="center"/>
        <w:rPr>
          <w:b/>
        </w:rPr>
      </w:pPr>
      <w:r>
        <w:rPr>
          <w:b/>
        </w:rPr>
        <w:t xml:space="preserve">на 2024-2025 учебный год </w:t>
      </w:r>
    </w:p>
    <w:p w:rsidR="002F741A" w:rsidRDefault="002F741A">
      <w:pPr>
        <w:widowControl w:val="0"/>
        <w:shd w:val="clear" w:color="auto" w:fill="FFFFFF"/>
        <w:ind w:left="360" w:right="10"/>
        <w:jc w:val="center"/>
      </w:pPr>
    </w:p>
    <w:p w:rsidR="002F741A" w:rsidRDefault="00731813">
      <w:pPr>
        <w:widowControl w:val="0"/>
        <w:shd w:val="clear" w:color="auto" w:fill="FFFFFF"/>
        <w:ind w:left="709" w:right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Годовой план внеурочной деятельности</w:t>
      </w:r>
    </w:p>
    <w:tbl>
      <w:tblPr>
        <w:tblW w:w="9924" w:type="dxa"/>
        <w:tblInd w:w="-69" w:type="dxa"/>
        <w:tblLayout w:type="fixed"/>
        <w:tblLook w:val="04A0"/>
      </w:tblPr>
      <w:tblGrid>
        <w:gridCol w:w="2916"/>
        <w:gridCol w:w="1569"/>
        <w:gridCol w:w="50"/>
        <w:gridCol w:w="1466"/>
        <w:gridCol w:w="915"/>
        <w:gridCol w:w="1020"/>
        <w:gridCol w:w="1020"/>
        <w:gridCol w:w="968"/>
      </w:tblGrid>
      <w:tr w:rsidR="002F741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Программа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ind w:right="1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Формы реализации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2F741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eastAsia="Calibri"/>
                <w:sz w:val="20"/>
                <w:szCs w:val="20"/>
              </w:rPr>
              <w:t>Информационно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просветительские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занятия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  <w:sz w:val="20"/>
                <w:szCs w:val="20"/>
              </w:rPr>
              <w:t>патриотической,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нравственной и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экологической направленности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eastAsia="Calibri"/>
                <w:sz w:val="20"/>
                <w:szCs w:val="20"/>
              </w:rPr>
              <w:t>«Разговоры 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01"/>
                <w:rFonts w:eastAsia="Calibri"/>
                <w:sz w:val="20"/>
                <w:szCs w:val="20"/>
              </w:rPr>
              <w:t>важном</w:t>
            </w:r>
            <w:proofErr w:type="gramEnd"/>
            <w:r>
              <w:rPr>
                <w:rStyle w:val="fontstyle01"/>
                <w:rFonts w:eastAsia="Calibri"/>
                <w:sz w:val="20"/>
                <w:szCs w:val="20"/>
              </w:rPr>
              <w:t>»</w:t>
            </w:r>
          </w:p>
          <w:p w:rsidR="002F741A" w:rsidRDefault="002F741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73181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eastAsia="Calibri"/>
                <w:sz w:val="20"/>
                <w:szCs w:val="20"/>
              </w:rPr>
              <w:t>«Духовное краеведение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pStyle w:val="TableParagraph"/>
              <w:widowControl w:val="0"/>
              <w:spacing w:before="66" w:after="0"/>
              <w:ind w:left="57"/>
            </w:pPr>
            <w:r>
              <w:rPr>
                <w:sz w:val="20"/>
                <w:szCs w:val="20"/>
              </w:rPr>
              <w:t>Разговор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 беседа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2F741A" w:rsidRDefault="00731813">
            <w:pPr>
              <w:pStyle w:val="TableParagraph"/>
              <w:widowControl w:val="0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</w:rPr>
              <w:t>обучающимися</w:t>
            </w:r>
          </w:p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  <w:p w:rsidR="002F741A" w:rsidRDefault="002F741A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2F741A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</w:tr>
      <w:tr w:rsidR="002F741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Занятия, связанные с реализацией особых интеллектуальных и  социокультурных потребностей  обучающихся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Style w:val="fontstyle01"/>
                <w:sz w:val="20"/>
                <w:szCs w:val="20"/>
                <w:u w:val="single"/>
              </w:rPr>
              <w:t>«Основы программирования»</w:t>
            </w:r>
          </w:p>
          <w:p w:rsidR="002F741A" w:rsidRDefault="00731813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Style w:val="fontstyle01"/>
                <w:sz w:val="20"/>
                <w:szCs w:val="20"/>
                <w:u w:val="single"/>
              </w:rPr>
              <w:t>«Основы программирования на Pithon»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pStyle w:val="TableParagraph"/>
              <w:widowControl w:val="0"/>
              <w:spacing w:before="68" w:after="0"/>
              <w:ind w:right="10"/>
              <w:jc w:val="center"/>
              <w:rPr>
                <w:sz w:val="24"/>
              </w:rPr>
            </w:pPr>
            <w:r>
              <w:rPr>
                <w:rFonts w:eastAsia="Calibri"/>
                <w:spacing w:val="-4"/>
                <w:sz w:val="24"/>
                <w:szCs w:val="20"/>
              </w:rPr>
              <w:t>Курс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2F741A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2F741A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2F741A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  <w:p w:rsidR="002F741A" w:rsidRDefault="002F741A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F741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Занятия, направленные на удовлетворение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профориентационных интересов и потребностей  обучающихся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pStyle w:val="TableParagraph"/>
              <w:widowControl w:val="0"/>
              <w:spacing w:before="68" w:after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«Профминимум: </w:t>
            </w:r>
            <w:r>
              <w:rPr>
                <w:sz w:val="20"/>
                <w:szCs w:val="20"/>
              </w:rPr>
              <w:t xml:space="preserve">Россия – мои </w:t>
            </w:r>
            <w:r>
              <w:rPr>
                <w:spacing w:val="-2"/>
                <w:sz w:val="20"/>
                <w:szCs w:val="20"/>
              </w:rPr>
              <w:t>горизонты»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Курс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2F741A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2F741A"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2F741A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306</w:t>
            </w:r>
          </w:p>
        </w:tc>
      </w:tr>
    </w:tbl>
    <w:p w:rsidR="002F741A" w:rsidRDefault="002F741A">
      <w:pPr>
        <w:widowControl w:val="0"/>
        <w:shd w:val="clear" w:color="auto" w:fill="FFFFFF"/>
        <w:ind w:right="1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F741A" w:rsidRDefault="00731813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План внеурочной деятельности недельный  (сетка часов)  </w:t>
      </w:r>
    </w:p>
    <w:tbl>
      <w:tblPr>
        <w:tblW w:w="10069" w:type="dxa"/>
        <w:tblInd w:w="-34" w:type="dxa"/>
        <w:tblLayout w:type="fixed"/>
        <w:tblLook w:val="04A0"/>
      </w:tblPr>
      <w:tblGrid>
        <w:gridCol w:w="1608"/>
        <w:gridCol w:w="1492"/>
        <w:gridCol w:w="716"/>
        <w:gridCol w:w="619"/>
        <w:gridCol w:w="717"/>
        <w:gridCol w:w="610"/>
        <w:gridCol w:w="669"/>
        <w:gridCol w:w="619"/>
        <w:gridCol w:w="669"/>
        <w:gridCol w:w="494"/>
        <w:gridCol w:w="563"/>
        <w:gridCol w:w="495"/>
        <w:gridCol w:w="562"/>
        <w:gridCol w:w="236"/>
      </w:tblGrid>
      <w:tr w:rsidR="002F741A">
        <w:trPr>
          <w:trHeight w:val="736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внеурочной деятельности</w:t>
            </w:r>
          </w:p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Формы организации внеурочной деятельности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32" w:type="dxa"/>
          </w:tcPr>
          <w:p w:rsidR="002F741A" w:rsidRDefault="002F741A">
            <w:pPr>
              <w:widowControl w:val="0"/>
            </w:pPr>
          </w:p>
        </w:tc>
      </w:tr>
      <w:tr w:rsidR="002F741A">
        <w:trPr>
          <w:trHeight w:val="305"/>
        </w:trPr>
        <w:tc>
          <w:tcPr>
            <w:tcW w:w="100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Часть, рекомендуемая для всех обучающихся</w:t>
            </w:r>
          </w:p>
        </w:tc>
      </w:tr>
      <w:tr w:rsidR="002F741A">
        <w:trPr>
          <w:trHeight w:val="148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" w:type="dxa"/>
            <w:tcBorders>
              <w:top w:val="single" w:sz="4" w:space="0" w:color="000000"/>
            </w:tcBorders>
          </w:tcPr>
          <w:p w:rsidR="002F741A" w:rsidRDefault="002F741A">
            <w:pPr>
              <w:widowControl w:val="0"/>
            </w:pPr>
          </w:p>
        </w:tc>
      </w:tr>
      <w:tr w:rsidR="002F741A">
        <w:trPr>
          <w:trHeight w:val="534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классам</w:t>
            </w:r>
          </w:p>
        </w:tc>
        <w:tc>
          <w:tcPr>
            <w:tcW w:w="68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" w:type="dxa"/>
            <w:tcBorders>
              <w:left w:val="single" w:sz="4" w:space="0" w:color="000000"/>
            </w:tcBorders>
          </w:tcPr>
          <w:p w:rsidR="002F741A" w:rsidRDefault="002F741A">
            <w:pPr>
              <w:widowControl w:val="0"/>
            </w:pPr>
          </w:p>
        </w:tc>
      </w:tr>
      <w:tr w:rsidR="002F741A">
        <w:trPr>
          <w:trHeight w:val="203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«Духовное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краеведение»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" w:type="dxa"/>
            <w:tcBorders>
              <w:left w:val="single" w:sz="4" w:space="0" w:color="000000"/>
            </w:tcBorders>
          </w:tcPr>
          <w:p w:rsidR="002F741A" w:rsidRDefault="002F741A">
            <w:pPr>
              <w:widowControl w:val="0"/>
            </w:pPr>
          </w:p>
        </w:tc>
      </w:tr>
      <w:tr w:rsidR="002F741A">
        <w:trPr>
          <w:trHeight w:val="560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классам</w:t>
            </w:r>
          </w:p>
        </w:tc>
        <w:tc>
          <w:tcPr>
            <w:tcW w:w="685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" w:type="dxa"/>
            <w:tcBorders>
              <w:left w:val="single" w:sz="4" w:space="0" w:color="000000"/>
            </w:tcBorders>
          </w:tcPr>
          <w:p w:rsidR="002F741A" w:rsidRDefault="002F741A">
            <w:pPr>
              <w:widowControl w:val="0"/>
            </w:pPr>
          </w:p>
        </w:tc>
      </w:tr>
      <w:tr w:rsidR="002F741A">
        <w:trPr>
          <w:trHeight w:val="77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Занятия, связанные с реализацией особых интеллектуальных и  социокультурных потребностей  обучающихся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Основы программирования (курс)</w:t>
            </w:r>
          </w:p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программирования на </w:t>
            </w:r>
            <w:r>
              <w:rPr>
                <w:rStyle w:val="fontstyle01"/>
                <w:rFonts w:eastAsia="Calibri"/>
                <w:sz w:val="20"/>
                <w:szCs w:val="20"/>
                <w:u w:val="single"/>
              </w:rPr>
              <w:t xml:space="preserve">Pithon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(курс)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" w:type="dxa"/>
          </w:tcPr>
          <w:p w:rsidR="002F741A" w:rsidRDefault="002F741A">
            <w:pPr>
              <w:widowControl w:val="0"/>
            </w:pPr>
          </w:p>
          <w:p w:rsidR="002F741A" w:rsidRDefault="002F741A">
            <w:pPr>
              <w:widowControl w:val="0"/>
            </w:pPr>
          </w:p>
        </w:tc>
      </w:tr>
      <w:tr w:rsidR="002F741A">
        <w:trPr>
          <w:trHeight w:val="400"/>
        </w:trPr>
        <w:tc>
          <w:tcPr>
            <w:tcW w:w="31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классам</w:t>
            </w:r>
          </w:p>
        </w:tc>
        <w:tc>
          <w:tcPr>
            <w:tcW w:w="685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" w:type="dxa"/>
            <w:tcBorders>
              <w:left w:val="single" w:sz="4" w:space="0" w:color="000000"/>
            </w:tcBorders>
          </w:tcPr>
          <w:p w:rsidR="002F741A" w:rsidRDefault="002F741A">
            <w:pPr>
              <w:widowControl w:val="0"/>
            </w:pPr>
          </w:p>
        </w:tc>
      </w:tr>
      <w:tr w:rsidR="002F741A">
        <w:trPr>
          <w:trHeight w:val="770"/>
        </w:trPr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Занятия, направленные на удовлетворение профориентационных интересов и потребностей  обучающихся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«Россия – мои горизонты»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" w:type="dxa"/>
          </w:tcPr>
          <w:p w:rsidR="002F741A" w:rsidRDefault="002F741A">
            <w:pPr>
              <w:widowControl w:val="0"/>
            </w:pPr>
          </w:p>
        </w:tc>
      </w:tr>
      <w:tr w:rsidR="002F741A">
        <w:trPr>
          <w:trHeight w:val="421"/>
        </w:trPr>
        <w:tc>
          <w:tcPr>
            <w:tcW w:w="31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spacing w:after="0"/>
              <w:jc w:val="center"/>
              <w:rPr>
                <w:rFonts w:eastAsiaTheme="minorEastAsia" w:cstheme="minorBid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классам</w:t>
            </w:r>
          </w:p>
        </w:tc>
        <w:tc>
          <w:tcPr>
            <w:tcW w:w="685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</w:pPr>
          </w:p>
        </w:tc>
      </w:tr>
      <w:tr w:rsidR="002F741A">
        <w:trPr>
          <w:trHeight w:val="770"/>
        </w:trPr>
        <w:tc>
          <w:tcPr>
            <w:tcW w:w="31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pStyle w:val="TableParagraph"/>
              <w:widowControl w:val="0"/>
              <w:tabs>
                <w:tab w:val="left" w:pos="4500"/>
                <w:tab w:val="left" w:pos="9180"/>
                <w:tab w:val="left" w:pos="9360"/>
              </w:tabs>
              <w:spacing w:before="73" w:after="0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0"/>
              </w:rPr>
              <w:t>Недельный</w:t>
            </w:r>
            <w:r>
              <w:rPr>
                <w:rFonts w:eastAsia="Calibri"/>
                <w:b/>
                <w:spacing w:val="-5"/>
                <w:sz w:val="24"/>
                <w:szCs w:val="20"/>
              </w:rPr>
              <w:t xml:space="preserve"> </w:t>
            </w:r>
            <w:r>
              <w:rPr>
                <w:rFonts w:eastAsia="Calibri"/>
                <w:b/>
                <w:sz w:val="24"/>
                <w:szCs w:val="20"/>
              </w:rPr>
              <w:t>объем</w:t>
            </w:r>
            <w:r>
              <w:rPr>
                <w:rFonts w:eastAsia="Calibri"/>
                <w:b/>
                <w:spacing w:val="-4"/>
                <w:sz w:val="24"/>
                <w:szCs w:val="20"/>
              </w:rPr>
              <w:t xml:space="preserve"> </w:t>
            </w:r>
            <w:r>
              <w:rPr>
                <w:rFonts w:eastAsia="Calibri"/>
                <w:b/>
                <w:sz w:val="24"/>
                <w:szCs w:val="20"/>
              </w:rPr>
              <w:t>внеурочной</w:t>
            </w:r>
            <w:r>
              <w:rPr>
                <w:rFonts w:eastAsia="Calibri"/>
                <w:b/>
                <w:spacing w:val="-3"/>
                <w:sz w:val="24"/>
                <w:szCs w:val="20"/>
              </w:rPr>
              <w:t xml:space="preserve"> </w:t>
            </w:r>
            <w:r>
              <w:rPr>
                <w:rFonts w:eastAsia="Calibri"/>
                <w:b/>
                <w:spacing w:val="-2"/>
                <w:sz w:val="24"/>
                <w:szCs w:val="20"/>
              </w:rPr>
              <w:t>деятельности</w:t>
            </w:r>
          </w:p>
        </w:tc>
        <w:tc>
          <w:tcPr>
            <w:tcW w:w="271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</w:pPr>
          </w:p>
        </w:tc>
      </w:tr>
      <w:tr w:rsidR="002F741A">
        <w:trPr>
          <w:trHeight w:val="203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41A" w:rsidRDefault="00731813">
            <w:pPr>
              <w:pStyle w:val="TableParagraph"/>
              <w:widowControl w:val="0"/>
              <w:tabs>
                <w:tab w:val="left" w:pos="4500"/>
                <w:tab w:val="left" w:pos="9180"/>
                <w:tab w:val="left" w:pos="9360"/>
              </w:tabs>
              <w:spacing w:before="71" w:after="0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0"/>
              </w:rPr>
              <w:t>Объем</w:t>
            </w:r>
            <w:r>
              <w:rPr>
                <w:rFonts w:eastAsia="Calibri"/>
                <w:b/>
                <w:spacing w:val="-5"/>
                <w:sz w:val="24"/>
                <w:szCs w:val="20"/>
              </w:rPr>
              <w:t xml:space="preserve"> </w:t>
            </w:r>
            <w:r>
              <w:rPr>
                <w:rFonts w:eastAsia="Calibri"/>
                <w:b/>
                <w:sz w:val="24"/>
                <w:szCs w:val="20"/>
              </w:rPr>
              <w:t>внеурочной</w:t>
            </w:r>
            <w:r>
              <w:rPr>
                <w:rFonts w:eastAsia="Calibri"/>
                <w:b/>
                <w:spacing w:val="-3"/>
                <w:sz w:val="24"/>
                <w:szCs w:val="20"/>
              </w:rPr>
              <w:t xml:space="preserve"> </w:t>
            </w:r>
            <w:r>
              <w:rPr>
                <w:rFonts w:eastAsia="Calibri"/>
                <w:b/>
                <w:sz w:val="24"/>
                <w:szCs w:val="20"/>
              </w:rPr>
              <w:t>деятельности  за год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32" w:type="dxa"/>
            <w:tcBorders>
              <w:left w:val="single" w:sz="4" w:space="0" w:color="000000"/>
              <w:bottom w:val="single" w:sz="4" w:space="0" w:color="000000"/>
            </w:tcBorders>
          </w:tcPr>
          <w:p w:rsidR="002F741A" w:rsidRDefault="002F741A">
            <w:pPr>
              <w:widowControl w:val="0"/>
            </w:pPr>
          </w:p>
        </w:tc>
      </w:tr>
      <w:tr w:rsidR="002F741A">
        <w:tc>
          <w:tcPr>
            <w:tcW w:w="5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41A" w:rsidRDefault="00731813">
            <w:pPr>
              <w:pStyle w:val="TableParagraph"/>
              <w:widowControl w:val="0"/>
              <w:tabs>
                <w:tab w:val="left" w:pos="4500"/>
                <w:tab w:val="left" w:pos="9180"/>
                <w:tab w:val="left" w:pos="9360"/>
              </w:tabs>
              <w:spacing w:before="71" w:after="0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0"/>
              </w:rPr>
              <w:t>Общий</w:t>
            </w:r>
            <w:r>
              <w:rPr>
                <w:rFonts w:eastAsia="Calibri"/>
                <w:b/>
                <w:spacing w:val="-4"/>
                <w:sz w:val="24"/>
                <w:szCs w:val="20"/>
              </w:rPr>
              <w:t xml:space="preserve"> </w:t>
            </w:r>
            <w:r>
              <w:rPr>
                <w:rFonts w:eastAsia="Calibri"/>
                <w:b/>
                <w:sz w:val="24"/>
                <w:szCs w:val="20"/>
              </w:rPr>
              <w:t>объем</w:t>
            </w:r>
            <w:r>
              <w:rPr>
                <w:rFonts w:eastAsia="Calibri"/>
                <w:b/>
                <w:spacing w:val="-3"/>
                <w:sz w:val="24"/>
                <w:szCs w:val="20"/>
              </w:rPr>
              <w:t xml:space="preserve"> </w:t>
            </w:r>
            <w:r>
              <w:rPr>
                <w:rFonts w:eastAsia="Calibri"/>
                <w:b/>
                <w:sz w:val="24"/>
                <w:szCs w:val="20"/>
              </w:rPr>
              <w:t>внеурочной</w:t>
            </w:r>
            <w:r>
              <w:rPr>
                <w:rFonts w:eastAsia="Calibri"/>
                <w:b/>
                <w:spacing w:val="-3"/>
                <w:sz w:val="24"/>
                <w:szCs w:val="20"/>
              </w:rPr>
              <w:t xml:space="preserve"> </w:t>
            </w:r>
            <w:r>
              <w:rPr>
                <w:rFonts w:eastAsia="Calibri"/>
                <w:b/>
                <w:spacing w:val="-2"/>
                <w:sz w:val="24"/>
                <w:szCs w:val="20"/>
              </w:rPr>
              <w:t>деятельности</w:t>
            </w:r>
          </w:p>
        </w:tc>
        <w:tc>
          <w:tcPr>
            <w:tcW w:w="4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1A" w:rsidRDefault="0073181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1020</w:t>
            </w:r>
          </w:p>
        </w:tc>
      </w:tr>
    </w:tbl>
    <w:p w:rsidR="002F741A" w:rsidRDefault="002F741A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F741A" w:rsidRDefault="002F741A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F741A" w:rsidRDefault="002F741A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F741A" w:rsidRDefault="002F741A">
      <w:pPr>
        <w:rPr>
          <w:rFonts w:ascii="Times New Roman" w:hAnsi="Times New Roman" w:cs="Times New Roman"/>
          <w:b/>
          <w:lang w:eastAsia="zh-CN"/>
        </w:rPr>
      </w:pPr>
    </w:p>
    <w:sectPr w:rsidR="002F741A" w:rsidSect="002F741A">
      <w:pgSz w:w="11906" w:h="16838"/>
      <w:pgMar w:top="1134" w:right="566" w:bottom="1134" w:left="13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E0D"/>
    <w:multiLevelType w:val="multilevel"/>
    <w:tmpl w:val="2F0C68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0121D7"/>
    <w:multiLevelType w:val="multilevel"/>
    <w:tmpl w:val="C7EC296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  <w:kern w:val="2"/>
        <w:sz w:val="28"/>
        <w:szCs w:val="28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5D217CE"/>
    <w:multiLevelType w:val="multilevel"/>
    <w:tmpl w:val="D4FECD1A"/>
    <w:lvl w:ilvl="0">
      <w:start w:val="1"/>
      <w:numFmt w:val="decimal"/>
      <w:lvlText w:val="%1."/>
      <w:lvlJc w:val="left"/>
      <w:pPr>
        <w:tabs>
          <w:tab w:val="num" w:pos="0"/>
        </w:tabs>
        <w:ind w:left="11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53043A"/>
    <w:multiLevelType w:val="multilevel"/>
    <w:tmpl w:val="86E0E8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4">
    <w:nsid w:val="7A8A6150"/>
    <w:multiLevelType w:val="multilevel"/>
    <w:tmpl w:val="300E06D6"/>
    <w:lvl w:ilvl="0">
      <w:start w:val="1"/>
      <w:numFmt w:val="bullet"/>
      <w:lvlText w:val=""/>
      <w:lvlJc w:val="left"/>
      <w:pPr>
        <w:tabs>
          <w:tab w:val="num" w:pos="1391"/>
        </w:tabs>
        <w:ind w:left="1391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751"/>
        </w:tabs>
        <w:ind w:left="1751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111"/>
        </w:tabs>
        <w:ind w:left="2111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471"/>
        </w:tabs>
        <w:ind w:left="2471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831"/>
        </w:tabs>
        <w:ind w:left="2831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3191"/>
        </w:tabs>
        <w:ind w:left="3191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551"/>
        </w:tabs>
        <w:ind w:left="3551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911"/>
        </w:tabs>
        <w:ind w:left="3911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4271"/>
        </w:tabs>
        <w:ind w:left="4271" w:hanging="360"/>
      </w:pPr>
      <w:rPr>
        <w:rFonts w:ascii="OpenSymbol" w:hAnsi="OpenSymbol" w:cs="OpenSymbol" w:hint="default"/>
        <w:sz w:val="28"/>
        <w:szCs w:val="28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autoHyphenation/>
  <w:characterSpacingControl w:val="doNotCompress"/>
  <w:compat/>
  <w:rsids>
    <w:rsidRoot w:val="002F741A"/>
    <w:rsid w:val="002743BA"/>
    <w:rsid w:val="002F741A"/>
    <w:rsid w:val="00731813"/>
    <w:rsid w:val="00CA77C2"/>
    <w:rsid w:val="00DE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97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2F741A"/>
    <w:pPr>
      <w:ind w:left="258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qFormat/>
    <w:rsid w:val="002F741A"/>
    <w:pPr>
      <w:spacing w:line="318" w:lineRule="exact"/>
      <w:ind w:left="2845"/>
      <w:jc w:val="both"/>
      <w:outlineLvl w:val="2"/>
    </w:pPr>
    <w:rPr>
      <w:rFonts w:ascii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a3">
    <w:name w:val="Текст сноски Знак"/>
    <w:link w:val="FootnoteText"/>
    <w:qFormat/>
    <w:locked/>
    <w:rsid w:val="00F96E2D"/>
    <w:rPr>
      <w:rFonts w:ascii="Calibri" w:hAnsi="Calibri"/>
    </w:rPr>
  </w:style>
  <w:style w:type="character" w:customStyle="1" w:styleId="1">
    <w:name w:val="Текст сноски Знак1"/>
    <w:basedOn w:val="a0"/>
    <w:uiPriority w:val="99"/>
    <w:semiHidden/>
    <w:qFormat/>
    <w:rsid w:val="00F96E2D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5"/>
    <w:qFormat/>
    <w:rsid w:val="00364E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DA0E2D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qFormat/>
    <w:rsid w:val="004B4ED9"/>
  </w:style>
  <w:style w:type="character" w:customStyle="1" w:styleId="-">
    <w:name w:val="Интернет-ссылка"/>
    <w:basedOn w:val="a0"/>
    <w:uiPriority w:val="99"/>
    <w:unhideWhenUsed/>
    <w:rsid w:val="000571EA"/>
    <w:rPr>
      <w:color w:val="0000FF" w:themeColor="hyperlink"/>
      <w:u w:val="single"/>
    </w:rPr>
  </w:style>
  <w:style w:type="character" w:customStyle="1" w:styleId="blk">
    <w:name w:val="blk"/>
    <w:basedOn w:val="a0"/>
    <w:qFormat/>
    <w:rsid w:val="000571EA"/>
  </w:style>
  <w:style w:type="character" w:customStyle="1" w:styleId="a6">
    <w:name w:val="Абзац списка Знак"/>
    <w:link w:val="a7"/>
    <w:uiPriority w:val="34"/>
    <w:qFormat/>
    <w:locked/>
    <w:rsid w:val="000571EA"/>
    <w:rPr>
      <w:rFonts w:ascii="Calibri" w:eastAsia="Times New Roman" w:hAnsi="Calibri" w:cs="Calibri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5161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qFormat/>
    <w:rsid w:val="009D7210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sid w:val="009D7210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aa">
    <w:name w:val="Маркеры"/>
    <w:qFormat/>
    <w:rsid w:val="002F741A"/>
    <w:rPr>
      <w:rFonts w:ascii="OpenSymbol" w:eastAsia="OpenSymbol" w:hAnsi="OpenSymbol" w:cs="OpenSymbol"/>
      <w:sz w:val="28"/>
      <w:szCs w:val="28"/>
    </w:rPr>
  </w:style>
  <w:style w:type="paragraph" w:customStyle="1" w:styleId="ab">
    <w:name w:val="Заголовок"/>
    <w:basedOn w:val="a"/>
    <w:next w:val="a5"/>
    <w:qFormat/>
    <w:rsid w:val="002F741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a4"/>
    <w:rsid w:val="00364EB4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paragraph" w:styleId="ac">
    <w:name w:val="List"/>
    <w:basedOn w:val="a5"/>
    <w:rsid w:val="002F741A"/>
    <w:rPr>
      <w:rFonts w:cs="Lohit Devanagari"/>
    </w:rPr>
  </w:style>
  <w:style w:type="paragraph" w:customStyle="1" w:styleId="Caption">
    <w:name w:val="Caption"/>
    <w:basedOn w:val="a"/>
    <w:qFormat/>
    <w:rsid w:val="002F741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2F741A"/>
    <w:pPr>
      <w:suppressLineNumbers/>
    </w:pPr>
    <w:rPr>
      <w:rFonts w:cs="Lohit Devanagari"/>
    </w:rPr>
  </w:style>
  <w:style w:type="paragraph" w:customStyle="1" w:styleId="Default">
    <w:name w:val="Default"/>
    <w:uiPriority w:val="99"/>
    <w:qFormat/>
    <w:rsid w:val="00F8135E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F8135E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FootnoteText">
    <w:name w:val="Footnote Text"/>
    <w:basedOn w:val="a"/>
    <w:link w:val="a3"/>
    <w:rsid w:val="00F96E2D"/>
    <w:pPr>
      <w:spacing w:after="0" w:line="240" w:lineRule="auto"/>
      <w:jc w:val="center"/>
    </w:pPr>
    <w:rPr>
      <w:rFonts w:eastAsiaTheme="minorHAnsi" w:cstheme="minorBidi"/>
      <w:lang w:eastAsia="en-US"/>
    </w:rPr>
  </w:style>
  <w:style w:type="paragraph" w:customStyle="1" w:styleId="10">
    <w:name w:val="Абзац списка1"/>
    <w:basedOn w:val="a"/>
    <w:qFormat/>
    <w:rsid w:val="007822C2"/>
    <w:pPr>
      <w:ind w:left="720"/>
    </w:pPr>
  </w:style>
  <w:style w:type="paragraph" w:customStyle="1" w:styleId="2">
    <w:name w:val="Абзац списка2"/>
    <w:basedOn w:val="a"/>
    <w:qFormat/>
    <w:rsid w:val="0028388D"/>
    <w:pPr>
      <w:ind w:left="720"/>
    </w:pPr>
  </w:style>
  <w:style w:type="paragraph" w:customStyle="1" w:styleId="ParagraphStyle">
    <w:name w:val="Paragraph Style"/>
    <w:qFormat/>
    <w:rsid w:val="00766581"/>
    <w:rPr>
      <w:rFonts w:ascii="Arial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AC70D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0571E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qFormat/>
    <w:rsid w:val="008B07D3"/>
    <w:pPr>
      <w:ind w:left="720"/>
    </w:pPr>
  </w:style>
  <w:style w:type="paragraph" w:styleId="a9">
    <w:name w:val="Balloon Text"/>
    <w:basedOn w:val="a"/>
    <w:link w:val="a8"/>
    <w:uiPriority w:val="99"/>
    <w:semiHidden/>
    <w:unhideWhenUsed/>
    <w:qFormat/>
    <w:rsid w:val="005161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qFormat/>
    <w:rsid w:val="00856504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qFormat/>
    <w:rsid w:val="002F741A"/>
    <w:pPr>
      <w:ind w:left="74"/>
    </w:pPr>
    <w:rPr>
      <w:rFonts w:ascii="Times New Roman" w:hAnsi="Times New Roman" w:cs="Times New Roman"/>
      <w:lang w:eastAsia="en-US"/>
    </w:rPr>
  </w:style>
  <w:style w:type="paragraph" w:customStyle="1" w:styleId="af">
    <w:name w:val="Содержимое таблицы"/>
    <w:basedOn w:val="a"/>
    <w:qFormat/>
    <w:rsid w:val="002F741A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2F741A"/>
    <w:pPr>
      <w:jc w:val="center"/>
    </w:pPr>
    <w:rPr>
      <w:b/>
      <w:bCs/>
    </w:rPr>
  </w:style>
  <w:style w:type="table" w:styleId="af1">
    <w:name w:val="Table Grid"/>
    <w:basedOn w:val="a1"/>
    <w:rsid w:val="00566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eluo31.ru/wp-content/uploads/2022/06/prikaz-upravleniya-obrazovaniya-administracii-g.-belgoroda-ot-28-marta-2022-g.-44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luo31.ru/wp-content/uploads/2022/06/prikaz-minprosvescheniya-belgorodskoy-oblasti-ot-18-marta-2022-goda-87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VDaK7xvfKw3r8552ASg0q/gVm9y3yLQpIU+TMdoAHdg=</DigestValue>
    </Reference>
    <Reference URI="#idOfficeObject" Type="http://www.w3.org/2000/09/xmldsig#Object">
      <DigestMethod Algorithm="urn:ietf:params:xml:ns:cpxmlsec:algorithms:gostr34112012-256"/>
      <DigestValue>G44sffKhayvHre3M6UBuVlf65/zDnSRfetmJD3f4muI=</DigestValue>
    </Reference>
  </SignedInfo>
  <SignatureValue>5+6RszEXvzhebuD7Af0iAJkUFfxuZbexvNr/iFolqPDUdGaRtHCKY7ejs48FR4Cl
i4JFL0jMccD8Lm/Qt7zEtQ==</SignatureValue>
  <KeyInfo>
    <X509Data>
      <X509Certificate>MIIKGzCCCcigAwIBAgIRAP7/6TCZT+3O1bORdFJXLqQwCgYIKoUDBwEBAwIwggFX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gdGB0LjQuDAeFw0yNDA1MDIwNTM1NTBaFw0yNTA3MjYwNTM1NTBaMIIDHTELMAkG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uNGB0LXRgNGCLdCT0J7QodCiwrsuINCS0LXRgNGB0LjRjyA0LjAMTUPQtdGA0YLQ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uNC4ggsA8KniiQAAAAAHnjAKBggqhQMHAQEDAgNBAHRVAeqoneSPmJoE88VSw6P3
1n/zUMcotYSFBQ5oRmdwWTSstuaLTYI/xhG6wmtPZE1Xca0utjcCJy40duRoSx4=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Ii+896uP32QtV7XfYkJgxYY2r/k=</DigestValue>
      </Reference>
      <Reference URI="/word/document.xml?ContentType=application/vnd.openxmlformats-officedocument.wordprocessingml.document.main+xml">
        <DigestMethod Algorithm="http://www.w3.org/2000/09/xmldsig#sha1"/>
        <DigestValue>UljZnPwOA9uSP+RntA20D3YKnJw=</DigestValue>
      </Reference>
      <Reference URI="/word/fontTable.xml?ContentType=application/vnd.openxmlformats-officedocument.wordprocessingml.fontTable+xml">
        <DigestMethod Algorithm="http://www.w3.org/2000/09/xmldsig#sha1"/>
        <DigestValue>6rue0NDlOSN5xl53TBlOf+qcKXU=</DigestValue>
      </Reference>
      <Reference URI="/word/numbering.xml?ContentType=application/vnd.openxmlformats-officedocument.wordprocessingml.numbering+xml">
        <DigestMethod Algorithm="http://www.w3.org/2000/09/xmldsig#sha1"/>
        <DigestValue>mmLKKzEzqlh/VRVZ9ZWGTHEMJEE=</DigestValue>
      </Reference>
      <Reference URI="/word/settings.xml?ContentType=application/vnd.openxmlformats-officedocument.wordprocessingml.settings+xml">
        <DigestMethod Algorithm="http://www.w3.org/2000/09/xmldsig#sha1"/>
        <DigestValue>n0xXTHDfJR0ryz7HA92guD6RIGU=</DigestValue>
      </Reference>
      <Reference URI="/word/styles.xml?ContentType=application/vnd.openxmlformats-officedocument.wordprocessingml.styles+xml">
        <DigestMethod Algorithm="http://www.w3.org/2000/09/xmldsig#sha1"/>
        <DigestValue>P2hNhnzUznFC/lDsUNS4OEXpZ8E=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2024-10-24T14:30:02Z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Публикация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0B50D-E6B6-4419-BE1C-425E5A37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10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Сопова</cp:lastModifiedBy>
  <cp:revision>68</cp:revision>
  <cp:lastPrinted>2023-09-27T08:45:00Z</cp:lastPrinted>
  <dcterms:created xsi:type="dcterms:W3CDTF">2015-09-21T13:34:00Z</dcterms:created>
  <dcterms:modified xsi:type="dcterms:W3CDTF">2024-10-24T12:41:00Z</dcterms:modified>
  <dc:language>ru-RU</dc:language>
</cp:coreProperties>
</file>